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C23" w:rsidRPr="00EF5C23" w:rsidRDefault="00EF5C23">
      <w:pPr>
        <w:rPr>
          <w:b/>
          <w:u w:val="single"/>
        </w:rPr>
      </w:pPr>
      <w:bookmarkStart w:id="0" w:name="_GoBack"/>
      <w:bookmarkEnd w:id="0"/>
      <w:r w:rsidRPr="00EF5C23">
        <w:rPr>
          <w:b/>
          <w:u w:val="single"/>
        </w:rPr>
        <w:t>Absender:</w:t>
      </w:r>
    </w:p>
    <w:p w:rsidR="00EF5C23" w:rsidRDefault="00EF5C23">
      <w:pPr>
        <w:rPr>
          <w:b/>
        </w:rPr>
      </w:pPr>
      <w:r>
        <w:rPr>
          <w:b/>
        </w:rPr>
        <w:t>Name/Betrieb:</w:t>
      </w:r>
      <w:r>
        <w:rPr>
          <w:b/>
        </w:rPr>
        <w:tab/>
      </w:r>
      <w:r>
        <w:rPr>
          <w:b/>
        </w:rPr>
        <w:tab/>
        <w:t>_______________________________________________________________</w:t>
      </w:r>
    </w:p>
    <w:p w:rsidR="00EF5C23" w:rsidRDefault="00EF5C23">
      <w:pPr>
        <w:rPr>
          <w:b/>
        </w:rPr>
      </w:pPr>
      <w:r>
        <w:rPr>
          <w:b/>
        </w:rPr>
        <w:t>Straße:</w:t>
      </w:r>
      <w:r>
        <w:rPr>
          <w:b/>
        </w:rPr>
        <w:tab/>
      </w:r>
      <w:r>
        <w:rPr>
          <w:b/>
        </w:rPr>
        <w:tab/>
      </w:r>
      <w:r>
        <w:rPr>
          <w:b/>
        </w:rPr>
        <w:tab/>
        <w:t>_______________________________________________________________</w:t>
      </w:r>
    </w:p>
    <w:p w:rsidR="00EF5C23" w:rsidRDefault="00EF5C23">
      <w:pPr>
        <w:rPr>
          <w:b/>
        </w:rPr>
      </w:pPr>
      <w:r>
        <w:rPr>
          <w:b/>
        </w:rPr>
        <w:t>PLZ/Ort:</w:t>
      </w:r>
      <w:r>
        <w:rPr>
          <w:b/>
        </w:rPr>
        <w:tab/>
      </w:r>
      <w:r>
        <w:rPr>
          <w:b/>
        </w:rPr>
        <w:tab/>
        <w:t>_______________________________________________________________</w:t>
      </w:r>
    </w:p>
    <w:p w:rsidR="00EF5C23" w:rsidRDefault="00EF5C23">
      <w:pPr>
        <w:rPr>
          <w:b/>
        </w:rPr>
      </w:pPr>
      <w:r>
        <w:rPr>
          <w:b/>
        </w:rPr>
        <w:t>Telefon/Mobil:</w:t>
      </w:r>
      <w:r>
        <w:rPr>
          <w:b/>
        </w:rPr>
        <w:tab/>
      </w:r>
      <w:r>
        <w:rPr>
          <w:b/>
        </w:rPr>
        <w:tab/>
        <w:t>_______________________________________________________________</w:t>
      </w:r>
    </w:p>
    <w:p w:rsidR="00EF5C23" w:rsidRDefault="00EF5C23">
      <w:pPr>
        <w:rPr>
          <w:b/>
        </w:rPr>
      </w:pPr>
      <w:r>
        <w:rPr>
          <w:b/>
        </w:rPr>
        <w:t>E-Mail-Adresse:</w:t>
      </w:r>
      <w:r>
        <w:rPr>
          <w:b/>
        </w:rPr>
        <w:tab/>
        <w:t>_______________________________________________________________</w:t>
      </w:r>
    </w:p>
    <w:p w:rsidR="00EF5C23" w:rsidRDefault="00EF5C23">
      <w:pPr>
        <w:rPr>
          <w:b/>
        </w:rPr>
      </w:pPr>
    </w:p>
    <w:p w:rsidR="001F7EEA" w:rsidRDefault="00EF5C23">
      <w:r w:rsidRPr="00EF5C23">
        <w:rPr>
          <w:b/>
          <w:u w:val="single"/>
        </w:rPr>
        <w:t xml:space="preserve">Per </w:t>
      </w:r>
      <w:r w:rsidR="007C3AC1" w:rsidRPr="00EF5C23">
        <w:rPr>
          <w:b/>
          <w:u w:val="single"/>
        </w:rPr>
        <w:t>E</w:t>
      </w:r>
      <w:r w:rsidR="00732043" w:rsidRPr="00EF5C23">
        <w:rPr>
          <w:b/>
          <w:u w:val="single"/>
        </w:rPr>
        <w:t>-M</w:t>
      </w:r>
      <w:r w:rsidR="007C3AC1" w:rsidRPr="00EF5C23">
        <w:rPr>
          <w:b/>
          <w:u w:val="single"/>
        </w:rPr>
        <w:t>ail</w:t>
      </w:r>
      <w:r w:rsidR="00732043" w:rsidRPr="00EF5C23">
        <w:rPr>
          <w:b/>
          <w:u w:val="single"/>
        </w:rPr>
        <w:t xml:space="preserve"> </w:t>
      </w:r>
      <w:r w:rsidR="007C3AC1" w:rsidRPr="00EF5C23">
        <w:rPr>
          <w:b/>
          <w:u w:val="single"/>
        </w:rPr>
        <w:t>an</w:t>
      </w:r>
      <w:r w:rsidR="007C3AC1">
        <w:t xml:space="preserve"> ML Niedersachsen</w:t>
      </w:r>
      <w:r w:rsidR="00732043">
        <w:t>, Betreff „Landesdüngeverordnung“</w:t>
      </w:r>
      <w:r>
        <w:t>:</w:t>
      </w:r>
    </w:p>
    <w:p w:rsidR="00B07A35" w:rsidRDefault="00EE744D">
      <w:pPr>
        <w:rPr>
          <w:rStyle w:val="Hyperlink"/>
        </w:rPr>
      </w:pPr>
      <w:hyperlink r:id="rId6" w:history="1">
        <w:r w:rsidR="001F7EEA" w:rsidRPr="00790AF2">
          <w:rPr>
            <w:rStyle w:val="Hyperlink"/>
            <w:b/>
            <w:bCs/>
          </w:rPr>
          <w:t>Paragraf13-2.duev@ml.niedersachsen.de</w:t>
        </w:r>
      </w:hyperlink>
      <w:r w:rsidR="00E31992" w:rsidRPr="00732043">
        <w:rPr>
          <w:rStyle w:val="Hyperlink"/>
          <w:u w:val="none"/>
        </w:rPr>
        <w:t xml:space="preserve"> </w:t>
      </w:r>
      <w:r w:rsidR="00732043" w:rsidRPr="00732043">
        <w:rPr>
          <w:rStyle w:val="Hyperlink"/>
          <w:u w:val="none"/>
        </w:rPr>
        <w:t xml:space="preserve"> </w:t>
      </w:r>
      <w:r w:rsidR="00732043" w:rsidRPr="00732043">
        <w:rPr>
          <w:rStyle w:val="Hyperlink"/>
          <w:b/>
          <w:bCs/>
          <w:color w:val="auto"/>
          <w:u w:val="none"/>
        </w:rPr>
        <w:t>oder</w:t>
      </w:r>
    </w:p>
    <w:p w:rsidR="00296FA5" w:rsidRPr="00790AF2" w:rsidRDefault="00EE744D">
      <w:pPr>
        <w:rPr>
          <w:rStyle w:val="Hyperlink"/>
          <w:b/>
          <w:bCs/>
        </w:rPr>
      </w:pPr>
      <w:hyperlink r:id="rId7" w:history="1">
        <w:r w:rsidR="00732043" w:rsidRPr="00790AF2">
          <w:rPr>
            <w:rStyle w:val="Hyperlink"/>
            <w:b/>
            <w:bCs/>
          </w:rPr>
          <w:t>poststelle@ml.niedersachsen.de</w:t>
        </w:r>
      </w:hyperlink>
      <w:r w:rsidR="00732043" w:rsidRPr="00790AF2">
        <w:rPr>
          <w:rStyle w:val="Hyperlink"/>
          <w:b/>
          <w:bCs/>
        </w:rPr>
        <w:t xml:space="preserve"> </w:t>
      </w:r>
    </w:p>
    <w:p w:rsidR="00732043" w:rsidRDefault="00732043" w:rsidP="00732043">
      <w:pPr>
        <w:autoSpaceDE w:val="0"/>
        <w:autoSpaceDN w:val="0"/>
        <w:adjustRightInd w:val="0"/>
        <w:spacing w:after="0" w:line="240" w:lineRule="auto"/>
        <w:rPr>
          <w:rStyle w:val="Hyperlink"/>
        </w:rPr>
      </w:pPr>
    </w:p>
    <w:p w:rsidR="00732043" w:rsidRPr="00732043" w:rsidRDefault="00732043" w:rsidP="00732043">
      <w:pPr>
        <w:autoSpaceDE w:val="0"/>
        <w:autoSpaceDN w:val="0"/>
        <w:adjustRightInd w:val="0"/>
        <w:spacing w:after="0" w:line="240" w:lineRule="auto"/>
        <w:rPr>
          <w:rFonts w:cstheme="minorHAnsi"/>
          <w:b/>
          <w:bCs/>
          <w:u w:val="single"/>
        </w:rPr>
      </w:pPr>
      <w:r w:rsidRPr="00732043">
        <w:rPr>
          <w:rFonts w:cstheme="minorHAnsi"/>
          <w:b/>
          <w:bCs/>
          <w:u w:val="single"/>
        </w:rPr>
        <w:t>oder per Post an</w:t>
      </w:r>
      <w:r w:rsidR="00EF5C23">
        <w:rPr>
          <w:rFonts w:cstheme="minorHAnsi"/>
          <w:b/>
          <w:bCs/>
          <w:u w:val="single"/>
        </w:rPr>
        <w:t>:</w:t>
      </w:r>
    </w:p>
    <w:p w:rsidR="00732043" w:rsidRPr="00732043" w:rsidRDefault="00732043" w:rsidP="00732043">
      <w:pPr>
        <w:autoSpaceDE w:val="0"/>
        <w:autoSpaceDN w:val="0"/>
        <w:adjustRightInd w:val="0"/>
        <w:spacing w:after="0" w:line="240" w:lineRule="auto"/>
        <w:rPr>
          <w:rFonts w:cstheme="minorHAnsi"/>
          <w:b/>
          <w:bCs/>
        </w:rPr>
      </w:pPr>
    </w:p>
    <w:p w:rsidR="00732043" w:rsidRPr="00732043" w:rsidRDefault="00732043" w:rsidP="00732043">
      <w:pPr>
        <w:autoSpaceDE w:val="0"/>
        <w:autoSpaceDN w:val="0"/>
        <w:adjustRightInd w:val="0"/>
        <w:spacing w:after="0" w:line="240" w:lineRule="auto"/>
        <w:rPr>
          <w:rFonts w:cstheme="minorHAnsi"/>
          <w:b/>
          <w:bCs/>
        </w:rPr>
      </w:pPr>
      <w:r w:rsidRPr="00732043">
        <w:rPr>
          <w:rFonts w:cstheme="minorHAnsi"/>
          <w:b/>
          <w:bCs/>
        </w:rPr>
        <w:t>Niedersächsisches Ministerium für Ernährung,</w:t>
      </w:r>
    </w:p>
    <w:p w:rsidR="00732043" w:rsidRPr="00732043" w:rsidRDefault="00732043" w:rsidP="00732043">
      <w:pPr>
        <w:autoSpaceDE w:val="0"/>
        <w:autoSpaceDN w:val="0"/>
        <w:adjustRightInd w:val="0"/>
        <w:spacing w:after="0" w:line="240" w:lineRule="auto"/>
        <w:rPr>
          <w:rFonts w:cstheme="minorHAnsi"/>
          <w:b/>
          <w:bCs/>
        </w:rPr>
      </w:pPr>
      <w:r w:rsidRPr="00732043">
        <w:rPr>
          <w:rFonts w:cstheme="minorHAnsi"/>
          <w:b/>
          <w:bCs/>
        </w:rPr>
        <w:t>Landwirtschaft und Verbraucherschutz</w:t>
      </w:r>
    </w:p>
    <w:p w:rsidR="00732043" w:rsidRPr="00732043" w:rsidRDefault="00732043" w:rsidP="00732043">
      <w:pPr>
        <w:rPr>
          <w:rFonts w:cstheme="minorHAnsi"/>
        </w:rPr>
      </w:pPr>
      <w:r w:rsidRPr="00732043">
        <w:rPr>
          <w:rFonts w:cstheme="minorHAnsi"/>
        </w:rPr>
        <w:t>Calenberger Straße 2, 30169 Hannover</w:t>
      </w:r>
    </w:p>
    <w:p w:rsidR="001F7EEA" w:rsidRPr="00732043" w:rsidRDefault="00732043">
      <w:pPr>
        <w:rPr>
          <w:b/>
          <w:bCs/>
        </w:rPr>
      </w:pPr>
      <w:r w:rsidRPr="00732043">
        <w:rPr>
          <w:b/>
          <w:bCs/>
        </w:rPr>
        <w:t>und/oder an den örtlichen Landtagsabgeordneten</w:t>
      </w:r>
    </w:p>
    <w:p w:rsidR="00732043" w:rsidRDefault="00732043"/>
    <w:p w:rsidR="00732043" w:rsidRPr="00790AF2" w:rsidRDefault="005A6B14">
      <w:pPr>
        <w:rPr>
          <w:b/>
          <w:bCs/>
        </w:rPr>
      </w:pPr>
      <w:r w:rsidRPr="00790AF2">
        <w:rPr>
          <w:b/>
          <w:bCs/>
        </w:rPr>
        <w:t>Wasserschutz</w:t>
      </w:r>
      <w:r w:rsidR="00790AF2" w:rsidRPr="00790AF2">
        <w:rPr>
          <w:b/>
          <w:bCs/>
        </w:rPr>
        <w:t xml:space="preserve"> als Chance und nicht als Ruin für uns</w:t>
      </w:r>
      <w:r w:rsidRPr="00790AF2">
        <w:rPr>
          <w:b/>
          <w:bCs/>
        </w:rPr>
        <w:t xml:space="preserve"> Landwirte</w:t>
      </w:r>
    </w:p>
    <w:p w:rsidR="007C3AC1" w:rsidRDefault="001F7EEA">
      <w:r>
        <w:t>S</w:t>
      </w:r>
      <w:r w:rsidR="007C3AC1">
        <w:t>ehr geehrte Damen und Herren,</w:t>
      </w:r>
    </w:p>
    <w:p w:rsidR="001F7EEA" w:rsidRDefault="007C3AC1">
      <w:r>
        <w:t xml:space="preserve">über die „Land &amp; Forst“ habe ich erfahren, dass die </w:t>
      </w:r>
      <w:r w:rsidR="007E3D04">
        <w:t>N</w:t>
      </w:r>
      <w:r w:rsidR="005A6B14">
        <w:t>iedersächsische</w:t>
      </w:r>
      <w:r w:rsidR="007E3D04">
        <w:t xml:space="preserve"> </w:t>
      </w:r>
      <w:r>
        <w:t>Landwirtschaftsministerin eine Neuabgrenzung von „nitrat- und phosphatsensiblen Gebieten“ bekanntgegeben hat.</w:t>
      </w:r>
      <w:r w:rsidR="008D453F">
        <w:t xml:space="preserve"> Ich befürchte, dass ich mit meinem Betrieb betroffen sein könnte. Mein Versuch, über die angegebene Internetseite herauszufinden, mit welchen Betriebsflächen ich wann</w:t>
      </w:r>
      <w:r w:rsidR="00774B7E">
        <w:t xml:space="preserve">, </w:t>
      </w:r>
      <w:r w:rsidR="008D453F">
        <w:t>wie lange</w:t>
      </w:r>
      <w:r w:rsidR="00774B7E">
        <w:t xml:space="preserve"> und warum</w:t>
      </w:r>
      <w:r w:rsidR="008D453F">
        <w:t xml:space="preserve"> betroffen sein werde, war leider erfolglos. </w:t>
      </w:r>
      <w:r w:rsidR="00774B7E">
        <w:t xml:space="preserve">Diese Art der Veröffentlichung ist für mich kein rechtsstaatliches Verfahren. </w:t>
      </w:r>
    </w:p>
    <w:p w:rsidR="007C3AC1" w:rsidRDefault="00774B7E">
      <w:r>
        <w:t>Aber noch größer ist mein Ärger darüber, dass die Landwirtschaftsministerin einem Vorschlag zustimmt, der die ihr bekannten Belastungen meines Betriebs und meines Einkommens durch die Auflagen de</w:t>
      </w:r>
      <w:r w:rsidR="003A264C">
        <w:t>r</w:t>
      </w:r>
      <w:r>
        <w:t xml:space="preserve"> Bundesdüngeverordnung noch einmal dra</w:t>
      </w:r>
      <w:r w:rsidR="005A6B14">
        <w:t>matisch</w:t>
      </w:r>
      <w:r>
        <w:t xml:space="preserve"> verschärfen.</w:t>
      </w:r>
      <w:r w:rsidR="007E3D04">
        <w:t xml:space="preserve"> Gleichzeitig hat sie die Dreistigkeit, mich öffentlich dafür zu bedauern, dass ich unter der Marktmacht des Einzelhandels leide.</w:t>
      </w:r>
      <w:r w:rsidR="00B07A35">
        <w:t xml:space="preserve"> Das ist Scheinheiligkeit pur!</w:t>
      </w:r>
    </w:p>
    <w:p w:rsidR="007E3D04" w:rsidRDefault="007248EA">
      <w:r>
        <w:t>Die anfallenden Wirtschaftsdünger werden auf</w:t>
      </w:r>
      <w:r w:rsidR="00ED1A9B">
        <w:t xml:space="preserve"> Nährstoffgehalte untersuch</w:t>
      </w:r>
      <w:r>
        <w:t>t</w:t>
      </w:r>
      <w:r w:rsidR="007E3D04">
        <w:t>, um möglichst wenig Mineraldünger zur Ergänzung auszubringen</w:t>
      </w:r>
      <w:r w:rsidR="00ED1A9B">
        <w:t xml:space="preserve">. </w:t>
      </w:r>
      <w:r w:rsidR="005A6B14">
        <w:t xml:space="preserve">Das mache ich ohnehin schon lange. </w:t>
      </w:r>
      <w:r w:rsidR="00ED1A9B">
        <w:t>Deutlich größer ist der Aufwand bereits durch die unverzügliche Einarbeitung bei Aufbringung auf unbestellte Flächen innerhalb einer Stunde. Noch stärker belastend und praktisch kaum umsetzbar ist eine Erhöhung der Lagerkapazität für Wirtschaftsdünger, die jetzt auch durch die verschärften Auflagen der Bundes</w:t>
      </w:r>
      <w:r w:rsidR="003A264C">
        <w:softHyphen/>
      </w:r>
      <w:r w:rsidR="00ED1A9B">
        <w:t xml:space="preserve">düngeverordnung notwendig wird. </w:t>
      </w:r>
    </w:p>
    <w:p w:rsidR="00774B7E" w:rsidRDefault="00ED1A9B">
      <w:r>
        <w:t>Das Fa</w:t>
      </w:r>
      <w:r w:rsidR="005A6B14">
        <w:t>ss</w:t>
      </w:r>
      <w:r>
        <w:t xml:space="preserve"> zum Überlaufen bringt aber jetzt für mich, dass ich in der Praxis nahezu unerreichbare Stickstoffausnutzungen beim Einsatz von Wirtschaftsdünger im Maisanbau oder zu anderen Hack</w:t>
      </w:r>
      <w:r w:rsidR="003A264C">
        <w:softHyphen/>
      </w:r>
      <w:r>
        <w:t xml:space="preserve">früchten </w:t>
      </w:r>
      <w:r w:rsidR="005A6B14">
        <w:t>erreichen muss. Wie soll das über Nacht funktionieren? Zusätzlich soll ich</w:t>
      </w:r>
      <w:r>
        <w:t xml:space="preserve"> </w:t>
      </w:r>
      <w:r w:rsidR="00461F4E">
        <w:t xml:space="preserve">als Standard eine teure Untersaat in meine Maisflächen einsäen, weil ich den Erntezeitpunkt </w:t>
      </w:r>
      <w:r w:rsidR="00E31992">
        <w:t>nicht sicher vor den 1.</w:t>
      </w:r>
      <w:r w:rsidR="00EF5C23">
        <w:t> </w:t>
      </w:r>
      <w:r w:rsidR="00E31992">
        <w:t xml:space="preserve">Oktober festlegen </w:t>
      </w:r>
      <w:r w:rsidR="005A6B14">
        <w:t xml:space="preserve">und steuern </w:t>
      </w:r>
      <w:r w:rsidR="00E31992">
        <w:t xml:space="preserve">kann, grundsätzlich </w:t>
      </w:r>
      <w:r w:rsidR="00461F4E">
        <w:t xml:space="preserve">aus Witterungsgründen aber auch wegen </w:t>
      </w:r>
      <w:r w:rsidR="00E31992">
        <w:lastRenderedPageBreak/>
        <w:t>verschiedener Optionen bei der</w:t>
      </w:r>
      <w:r w:rsidR="00461F4E">
        <w:t xml:space="preserve"> Verwertung (Silo, Körner, CCM). Bisher wurde die Untersaat als freiwillige Maßnahme zum Wasserschutz gefördert. Wenn das so bleibt</w:t>
      </w:r>
      <w:r w:rsidR="00E31992">
        <w:t xml:space="preserve"> und ich die Förderung bekommen kann,</w:t>
      </w:r>
      <w:r w:rsidR="00461F4E">
        <w:t xml:space="preserve"> will ich das gerne akzeptieren. Aber da</w:t>
      </w:r>
      <w:r w:rsidR="003A264C">
        <w:t>s</w:t>
      </w:r>
      <w:r w:rsidR="00461F4E">
        <w:t xml:space="preserve">s die Ministerin mir jetzt die Freiwilligkeit und damit die Förderungsmöglichkeit streicht und mich damit mit mindestens 75 Euro Mehrkosten je Hektar </w:t>
      </w:r>
      <w:r w:rsidR="00E71DB4">
        <w:t>Maisfläche belastet, die bei ungünstiger Witterung wegen unzureichender Entwicklung der Untersaat oder später Ernte wie Körnermais keinerlei Effekte für den Grundwasserschutz bringen, ist für mich ein Skandal. Ebenso ist es empörend, dass eine Ministerin, die überall in Bauernversammlungen erzählt, dass Niedersachsen sich gegen eine Kappung der Stickstoffdüngung auf 80 % des Düngebedarfs aus</w:t>
      </w:r>
      <w:r w:rsidR="003A264C">
        <w:softHyphen/>
      </w:r>
      <w:r w:rsidR="00E71DB4">
        <w:t xml:space="preserve">gesprochen hat, mich jetzt zusätzlich durch praktisch nicht wirklich erreichbare Stickstoffausnutzungen bei der Wirtschaftsdüngerausbringung bestrafen will. </w:t>
      </w:r>
      <w:r w:rsidR="001F7EEA">
        <w:t xml:space="preserve">Damit wird die Unterversorgung der Pflanzen größer, die Ertragseinbußen durch geringere Erträge und Qualitäten wachsen an und die Verwertung des anfallenden Wirtschaftsdüngers ist in vielen Betrieben auf den bisher noch ausreichenden Flächen endgültig nicht mehr möglich. </w:t>
      </w:r>
      <w:r w:rsidR="00E31992">
        <w:t xml:space="preserve">Das gleiche gilt für das P-Ausbringungsverbot auf „eutrophierten Flächen“. Ist </w:t>
      </w:r>
      <w:r w:rsidR="007248EA">
        <w:t>organischer Wirtschaftsdünger</w:t>
      </w:r>
      <w:r w:rsidR="00E31992">
        <w:t xml:space="preserve"> für die Ministerin ein Wirtschaftsdünger „2. Klasse“, weil ich kein Ökobetrieb bin? </w:t>
      </w:r>
      <w:r w:rsidR="005A6B14">
        <w:t>Warum d</w:t>
      </w:r>
      <w:r w:rsidR="00B07A35">
        <w:t xml:space="preserve">arf ein Ökobetrieb </w:t>
      </w:r>
      <w:r w:rsidR="005A6B14">
        <w:t>sonst</w:t>
      </w:r>
      <w:r w:rsidR="00B07A35">
        <w:t xml:space="preserve"> mehr Wirtschaftsdünger ausbringen als ich? </w:t>
      </w:r>
      <w:r w:rsidR="005A6B14">
        <w:t xml:space="preserve">Gilt nicht mehr „gleiches Recht für alle“ in Niedersachsen? </w:t>
      </w:r>
      <w:r w:rsidR="00B07A35">
        <w:t xml:space="preserve">Wieso werden </w:t>
      </w:r>
      <w:r w:rsidR="007248EA">
        <w:t xml:space="preserve">den Landwirten in Niedersachsen </w:t>
      </w:r>
      <w:r w:rsidR="00B07A35">
        <w:t xml:space="preserve">3 zusätzliche Maßnahmen </w:t>
      </w:r>
      <w:r w:rsidR="005A6B14">
        <w:t xml:space="preserve">und weitere Meldepflichten </w:t>
      </w:r>
      <w:r w:rsidR="00B07A35">
        <w:t xml:space="preserve">auferlegt, obwohl die </w:t>
      </w:r>
      <w:proofErr w:type="spellStart"/>
      <w:r w:rsidR="00B07A35">
        <w:t>DüV</w:t>
      </w:r>
      <w:proofErr w:type="spellEnd"/>
      <w:r w:rsidR="00B07A35">
        <w:t xml:space="preserve"> nur zwei Maßnahmen für die L</w:t>
      </w:r>
      <w:r w:rsidR="005A6B14">
        <w:t>a</w:t>
      </w:r>
      <w:r w:rsidR="00B07A35">
        <w:t>ndesdüngeveror</w:t>
      </w:r>
      <w:r w:rsidR="00790AF2">
        <w:t>dn</w:t>
      </w:r>
      <w:r w:rsidR="00B07A35">
        <w:t xml:space="preserve">ungen vorschreibt? </w:t>
      </w:r>
      <w:r w:rsidR="005A6B14">
        <w:t>Was bringen die Meldepflichten, wenn Profess</w:t>
      </w:r>
      <w:r w:rsidR="003A264C">
        <w:t>o</w:t>
      </w:r>
      <w:r w:rsidR="005A6B14">
        <w:t xml:space="preserve">r Dr. Kage von der Uni Kiel </w:t>
      </w:r>
      <w:r w:rsidR="00790AF2">
        <w:t xml:space="preserve">klarstellt, dass die geforderte Einhaltung </w:t>
      </w:r>
      <w:r w:rsidR="00F87431">
        <w:t xml:space="preserve">der Nitratkonzentration </w:t>
      </w:r>
      <w:r w:rsidR="00790AF2">
        <w:t>von maximal 50</w:t>
      </w:r>
      <w:r w:rsidR="003A264C">
        <w:t> </w:t>
      </w:r>
      <w:r w:rsidR="00790AF2">
        <w:t>mg/l im Sickerwasser bei leichten und mittleren Böden im Ackerbau ohnehin nicht erreichbar sind.</w:t>
      </w:r>
    </w:p>
    <w:p w:rsidR="001F7EEA" w:rsidRDefault="001C4E52">
      <w:r>
        <w:t>Ich fordere das Landwirtschaftsministerium in Hannover auf, sich bei den Vorgaben der Dünge</w:t>
      </w:r>
      <w:r w:rsidR="003A264C">
        <w:softHyphen/>
      </w:r>
      <w:r>
        <w:t>verordnung daran zu orientieren, was auch wirtschaftlich leistbar ist durch meinen Betrieb und meine Berufskollegen. Es gibt durchaus Maßnahmen mit guten Wirkungen im Sinne des Grundwasserschutzes, die keine</w:t>
      </w:r>
      <w:r w:rsidR="001F7EEA">
        <w:t>n großen finanziellen Mehraufwand zur Folge haben</w:t>
      </w:r>
      <w:r>
        <w:t>.</w:t>
      </w:r>
      <w:r w:rsidR="00790AF2">
        <w:t xml:space="preserve"> Außerdem fordere ich die Anerkennung guter Nährstoffbilanzen oder Herbst-</w:t>
      </w:r>
      <w:proofErr w:type="spellStart"/>
      <w:r w:rsidR="00790AF2">
        <w:t>Nmin</w:t>
      </w:r>
      <w:proofErr w:type="spellEnd"/>
      <w:r w:rsidR="00790AF2">
        <w:t xml:space="preserve">-Bodenuntersuchungen als Befreiungsgrund von zusätzlichen Auflagen in den „roten Gebieten“. </w:t>
      </w:r>
      <w:r>
        <w:t xml:space="preserve"> Die</w:t>
      </w:r>
      <w:r w:rsidR="001F7EEA">
        <w:t xml:space="preserve"> jetzigen Planungen der Landwirtschaftsministerin </w:t>
      </w:r>
      <w:r w:rsidR="00790AF2">
        <w:t xml:space="preserve">lassen mir dagegen keine Chance und </w:t>
      </w:r>
      <w:r w:rsidR="003A264C">
        <w:t xml:space="preserve">ruinieren </w:t>
      </w:r>
      <w:r w:rsidR="001F7EEA">
        <w:t>meinen Hof</w:t>
      </w:r>
      <w:r w:rsidR="00790AF2">
        <w:t xml:space="preserve">. </w:t>
      </w:r>
    </w:p>
    <w:p w:rsidR="001F7EEA" w:rsidRDefault="001F7EEA">
      <w:r>
        <w:t>Mit (</w:t>
      </w:r>
      <w:proofErr w:type="spellStart"/>
      <w:r>
        <w:t>un</w:t>
      </w:r>
      <w:proofErr w:type="spellEnd"/>
      <w:r>
        <w:t>)freundlichen Grüßen</w:t>
      </w:r>
    </w:p>
    <w:p w:rsidR="001F7EEA" w:rsidRDefault="001F7EEA"/>
    <w:sectPr w:rsidR="001F7EEA" w:rsidSect="00EF5C23">
      <w:headerReference w:type="default" r:id="rId8"/>
      <w:headerReference w:type="first" r:id="rId9"/>
      <w:pgSz w:w="11906" w:h="16838"/>
      <w:pgMar w:top="1134"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C23" w:rsidRDefault="00EF5C23" w:rsidP="00EF5C23">
      <w:pPr>
        <w:spacing w:after="0" w:line="240" w:lineRule="auto"/>
      </w:pPr>
      <w:r>
        <w:separator/>
      </w:r>
    </w:p>
  </w:endnote>
  <w:endnote w:type="continuationSeparator" w:id="0">
    <w:p w:rsidR="00EF5C23" w:rsidRDefault="00EF5C23" w:rsidP="00EF5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C23" w:rsidRDefault="00EF5C23" w:rsidP="00EF5C23">
      <w:pPr>
        <w:spacing w:after="0" w:line="240" w:lineRule="auto"/>
      </w:pPr>
      <w:r>
        <w:separator/>
      </w:r>
    </w:p>
  </w:footnote>
  <w:footnote w:type="continuationSeparator" w:id="0">
    <w:p w:rsidR="00EF5C23" w:rsidRDefault="00EF5C23" w:rsidP="00EF5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489562"/>
      <w:docPartObj>
        <w:docPartGallery w:val="Page Numbers (Top of Page)"/>
        <w:docPartUnique/>
      </w:docPartObj>
    </w:sdtPr>
    <w:sdtEndPr/>
    <w:sdtContent>
      <w:p w:rsidR="00EF5C23" w:rsidRDefault="00EF5C23">
        <w:pPr>
          <w:pStyle w:val="Kopfzeile"/>
          <w:jc w:val="center"/>
        </w:pPr>
        <w:r>
          <w:fldChar w:fldCharType="begin"/>
        </w:r>
        <w:r>
          <w:instrText>PAGE   \* MERGEFORMAT</w:instrText>
        </w:r>
        <w:r>
          <w:fldChar w:fldCharType="separate"/>
        </w:r>
        <w:r w:rsidR="00EE744D">
          <w:rPr>
            <w:noProof/>
          </w:rPr>
          <w:t>2</w:t>
        </w:r>
        <w:r>
          <w:fldChar w:fldCharType="end"/>
        </w:r>
      </w:p>
    </w:sdtContent>
  </w:sdt>
  <w:p w:rsidR="00EF5C23" w:rsidRDefault="00EF5C2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44D" w:rsidRPr="00EE744D" w:rsidRDefault="00EE744D">
    <w:pPr>
      <w:pStyle w:val="Kopfzeile"/>
      <w:rPr>
        <w:rFonts w:ascii="Arial" w:hAnsi="Arial" w:cs="Arial"/>
        <w:sz w:val="24"/>
        <w:szCs w:val="24"/>
      </w:rPr>
    </w:pPr>
    <w:r>
      <w:rPr>
        <w:rFonts w:ascii="Arial" w:hAnsi="Arial" w:cs="Arial"/>
        <w:sz w:val="24"/>
        <w:szCs w:val="24"/>
      </w:rPr>
      <w:t>MUSTER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AC1"/>
    <w:rsid w:val="000A233D"/>
    <w:rsid w:val="001C4E52"/>
    <w:rsid w:val="001F7EEA"/>
    <w:rsid w:val="00296FA5"/>
    <w:rsid w:val="003A264C"/>
    <w:rsid w:val="00461F4E"/>
    <w:rsid w:val="005A6B14"/>
    <w:rsid w:val="007248EA"/>
    <w:rsid w:val="00732043"/>
    <w:rsid w:val="00774B7E"/>
    <w:rsid w:val="00790AF2"/>
    <w:rsid w:val="007C3AC1"/>
    <w:rsid w:val="007E3D04"/>
    <w:rsid w:val="008D453F"/>
    <w:rsid w:val="00B07A35"/>
    <w:rsid w:val="00E31992"/>
    <w:rsid w:val="00E71DB4"/>
    <w:rsid w:val="00ED1A9B"/>
    <w:rsid w:val="00EE744D"/>
    <w:rsid w:val="00EF5C23"/>
    <w:rsid w:val="00F874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34F9B"/>
  <w15:chartTrackingRefBased/>
  <w15:docId w15:val="{050133DC-7F57-4733-A226-F5F8F2C7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7EEA"/>
    <w:rPr>
      <w:color w:val="0563C1" w:themeColor="hyperlink"/>
      <w:u w:val="single"/>
    </w:rPr>
  </w:style>
  <w:style w:type="character" w:customStyle="1" w:styleId="UnresolvedMention">
    <w:name w:val="Unresolved Mention"/>
    <w:basedOn w:val="Absatz-Standardschriftart"/>
    <w:uiPriority w:val="99"/>
    <w:semiHidden/>
    <w:unhideWhenUsed/>
    <w:rsid w:val="001F7EEA"/>
    <w:rPr>
      <w:color w:val="605E5C"/>
      <w:shd w:val="clear" w:color="auto" w:fill="E1DFDD"/>
    </w:rPr>
  </w:style>
  <w:style w:type="character" w:styleId="BesuchterLink">
    <w:name w:val="FollowedHyperlink"/>
    <w:basedOn w:val="Absatz-Standardschriftart"/>
    <w:uiPriority w:val="99"/>
    <w:semiHidden/>
    <w:unhideWhenUsed/>
    <w:rsid w:val="00732043"/>
    <w:rPr>
      <w:color w:val="954F72" w:themeColor="followedHyperlink"/>
      <w:u w:val="single"/>
    </w:rPr>
  </w:style>
  <w:style w:type="paragraph" w:styleId="Kopfzeile">
    <w:name w:val="header"/>
    <w:basedOn w:val="Standard"/>
    <w:link w:val="KopfzeileZchn"/>
    <w:uiPriority w:val="99"/>
    <w:unhideWhenUsed/>
    <w:rsid w:val="00EF5C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5C23"/>
  </w:style>
  <w:style w:type="paragraph" w:styleId="Fuzeile">
    <w:name w:val="footer"/>
    <w:basedOn w:val="Standard"/>
    <w:link w:val="FuzeileZchn"/>
    <w:uiPriority w:val="99"/>
    <w:unhideWhenUsed/>
    <w:rsid w:val="00EF5C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5C23"/>
  </w:style>
  <w:style w:type="paragraph" w:styleId="Sprechblasentext">
    <w:name w:val="Balloon Text"/>
    <w:basedOn w:val="Standard"/>
    <w:link w:val="SprechblasentextZchn"/>
    <w:uiPriority w:val="99"/>
    <w:semiHidden/>
    <w:unhideWhenUsed/>
    <w:rsid w:val="00EE744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E74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oststelle@ml.niedersachs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agraf13-2.duev@ml.niedersachsen.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4719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Hartmut Schlepps</dc:creator>
  <cp:keywords/>
  <dc:description/>
  <cp:lastModifiedBy>Großmann ,Manuela</cp:lastModifiedBy>
  <cp:revision>5</cp:revision>
  <cp:lastPrinted>2021-01-20T07:47:00Z</cp:lastPrinted>
  <dcterms:created xsi:type="dcterms:W3CDTF">2021-01-19T12:30:00Z</dcterms:created>
  <dcterms:modified xsi:type="dcterms:W3CDTF">2021-01-20T07:47:00Z</dcterms:modified>
</cp:coreProperties>
</file>